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8" w:rsidRPr="005C3DFD" w:rsidRDefault="005E3A38" w:rsidP="005E3A38">
      <w:pPr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Приложение №1 к распоряжению администрации</w:t>
      </w:r>
    </w:p>
    <w:p w:rsidR="005E3A38" w:rsidRPr="005C3DFD" w:rsidRDefault="00FF7711" w:rsidP="005E3A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</w:p>
    <w:p w:rsidR="005E3A38" w:rsidRDefault="005E3A38" w:rsidP="005E3A38">
      <w:pPr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от «</w:t>
      </w:r>
      <w:r w:rsidR="00FF7711">
        <w:rPr>
          <w:rFonts w:ascii="Times New Roman" w:hAnsi="Times New Roman" w:cs="Times New Roman"/>
          <w:sz w:val="28"/>
          <w:szCs w:val="28"/>
        </w:rPr>
        <w:t>29</w:t>
      </w:r>
      <w:r w:rsidRPr="005C3DFD">
        <w:rPr>
          <w:rFonts w:ascii="Times New Roman" w:hAnsi="Times New Roman" w:cs="Times New Roman"/>
          <w:sz w:val="28"/>
          <w:szCs w:val="28"/>
        </w:rPr>
        <w:t>»</w:t>
      </w:r>
      <w:r w:rsidR="00FF771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C3DFD">
        <w:rPr>
          <w:rFonts w:ascii="Times New Roman" w:hAnsi="Times New Roman" w:cs="Times New Roman"/>
          <w:sz w:val="28"/>
          <w:szCs w:val="28"/>
        </w:rPr>
        <w:t>2022г</w:t>
      </w:r>
    </w:p>
    <w:p w:rsidR="004A745C" w:rsidRDefault="004A745C" w:rsidP="005E3A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45C" w:rsidRPr="004A745C" w:rsidRDefault="004A745C" w:rsidP="004A745C">
      <w:pPr>
        <w:pStyle w:val="4"/>
        <w:tabs>
          <w:tab w:val="left" w:pos="10206"/>
        </w:tabs>
        <w:spacing w:before="0" w:beforeAutospacing="0" w:after="0" w:afterAutospacing="0"/>
        <w:ind w:right="-1"/>
        <w:jc w:val="center"/>
        <w:rPr>
          <w:b w:val="0"/>
          <w:color w:val="000000"/>
          <w:sz w:val="28"/>
          <w:szCs w:val="28"/>
        </w:rPr>
      </w:pPr>
      <w:r w:rsidRPr="004A745C">
        <w:rPr>
          <w:rFonts w:eastAsia="Calibri"/>
          <w:b w:val="0"/>
          <w:sz w:val="28"/>
          <w:szCs w:val="28"/>
        </w:rPr>
        <w:t>Перечень</w:t>
      </w:r>
      <w:r w:rsidRPr="004A745C">
        <w:rPr>
          <w:b w:val="0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</w:t>
      </w:r>
      <w:r w:rsidRPr="004A745C">
        <w:rPr>
          <w:b w:val="0"/>
          <w:color w:val="000000"/>
          <w:sz w:val="28"/>
          <w:szCs w:val="28"/>
        </w:rPr>
        <w:t xml:space="preserve">предметом  </w:t>
      </w:r>
      <w:r w:rsidR="00CD72BF" w:rsidRPr="00CD72BF">
        <w:rPr>
          <w:b w:val="0"/>
          <w:color w:val="000000"/>
          <w:sz w:val="28"/>
          <w:szCs w:val="28"/>
        </w:rPr>
        <w:fldChar w:fldCharType="begin"/>
      </w:r>
      <w:r w:rsidRPr="004A745C">
        <w:rPr>
          <w:b w:val="0"/>
          <w:color w:val="000000"/>
          <w:sz w:val="28"/>
          <w:szCs w:val="28"/>
        </w:rPr>
        <w:instrText xml:space="preserve"> HYPERLINK 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</w:instrText>
      </w:r>
      <w:r w:rsidR="00CD72BF" w:rsidRPr="00CD72BF">
        <w:rPr>
          <w:b w:val="0"/>
          <w:color w:val="000000"/>
          <w:sz w:val="28"/>
          <w:szCs w:val="28"/>
        </w:rPr>
        <w:fldChar w:fldCharType="separate"/>
      </w:r>
      <w:r w:rsidRPr="004A745C">
        <w:rPr>
          <w:rStyle w:val="a6"/>
          <w:b w:val="0"/>
          <w:color w:val="000000"/>
          <w:sz w:val="28"/>
          <w:szCs w:val="28"/>
          <w:u w:val="none"/>
        </w:rPr>
        <w:t> </w:t>
      </w:r>
      <w:hyperlink r:id="rId4" w:history="1"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> муниципального контроля в сфере благоустройства на территории сельского по</w:t>
        </w:r>
        <w:r w:rsidRPr="00FF7711">
          <w:rPr>
            <w:rStyle w:val="a6"/>
            <w:b w:val="0"/>
            <w:color w:val="000000"/>
            <w:sz w:val="28"/>
            <w:szCs w:val="28"/>
            <w:u w:val="none"/>
          </w:rPr>
          <w:t xml:space="preserve">селения </w:t>
        </w:r>
        <w:r w:rsidR="00FF7711" w:rsidRPr="00FF7711">
          <w:rPr>
            <w:rStyle w:val="a6"/>
            <w:b w:val="0"/>
            <w:color w:val="000000"/>
            <w:sz w:val="28"/>
            <w:szCs w:val="28"/>
            <w:u w:val="none"/>
          </w:rPr>
          <w:t>Верхняя Орлянка</w:t>
        </w:r>
        <w:r w:rsidR="00FF7711">
          <w:rPr>
            <w:rStyle w:val="a6"/>
            <w:b w:val="0"/>
            <w:color w:val="000000"/>
            <w:sz w:val="28"/>
            <w:szCs w:val="28"/>
            <w:u w:val="none"/>
          </w:rPr>
          <w:t xml:space="preserve"> </w:t>
        </w:r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>муниципального района Сергиевский Самарской области</w:t>
        </w:r>
      </w:hyperlink>
    </w:p>
    <w:p w:rsidR="004A745C" w:rsidRDefault="00CD72BF" w:rsidP="004A745C">
      <w:pPr>
        <w:jc w:val="center"/>
        <w:rPr>
          <w:rStyle w:val="a4"/>
          <w:color w:val="000000" w:themeColor="text1"/>
          <w:shd w:val="clear" w:color="auto" w:fill="FFFFFF"/>
        </w:rPr>
      </w:pPr>
      <w:r w:rsidRPr="004A745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tbl>
      <w:tblPr>
        <w:tblStyle w:val="a3"/>
        <w:tblW w:w="14850" w:type="dxa"/>
        <w:tblLayout w:type="fixed"/>
        <w:tblLook w:val="04A0"/>
      </w:tblPr>
      <w:tblGrid>
        <w:gridCol w:w="323"/>
        <w:gridCol w:w="1061"/>
        <w:gridCol w:w="1559"/>
        <w:gridCol w:w="1276"/>
        <w:gridCol w:w="1559"/>
        <w:gridCol w:w="2268"/>
        <w:gridCol w:w="3119"/>
        <w:gridCol w:w="3685"/>
      </w:tblGrid>
      <w:tr w:rsidR="00D053AE" w:rsidTr="005E3A38">
        <w:tc>
          <w:tcPr>
            <w:tcW w:w="323" w:type="dxa"/>
          </w:tcPr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D053AE" w:rsidRDefault="00D053A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4"/>
                <w:color w:val="000000"/>
                <w:sz w:val="21"/>
                <w:szCs w:val="21"/>
              </w:rPr>
              <w:t>Наименование вида нормативного правового акта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Полно наименование нормативного правового акта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Дата утверждения нормативного правового акта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Номер нормативного правового акта</w:t>
            </w:r>
          </w:p>
        </w:tc>
        <w:tc>
          <w:tcPr>
            <w:tcW w:w="226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311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 xml:space="preserve">Гиперссылка на текст нормативного правого акта на </w:t>
            </w:r>
            <w:proofErr w:type="gramStart"/>
            <w:r>
              <w:rPr>
                <w:rStyle w:val="a4"/>
                <w:color w:val="000000"/>
                <w:sz w:val="21"/>
                <w:szCs w:val="21"/>
              </w:rPr>
              <w:t>официальном</w:t>
            </w:r>
            <w:proofErr w:type="gramEnd"/>
            <w:r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1"/>
                <w:szCs w:val="21"/>
              </w:rPr>
              <w:t>интернет-портале</w:t>
            </w:r>
            <w:proofErr w:type="spellEnd"/>
            <w:r>
              <w:rPr>
                <w:rStyle w:val="a4"/>
                <w:color w:val="000000"/>
                <w:sz w:val="21"/>
                <w:szCs w:val="21"/>
              </w:rPr>
              <w:t xml:space="preserve"> правовой информации</w:t>
            </w:r>
          </w:p>
        </w:tc>
        <w:tc>
          <w:tcPr>
            <w:tcW w:w="3685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1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31.07.2020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248-ФЗ</w:t>
            </w:r>
          </w:p>
        </w:tc>
        <w:tc>
          <w:tcPr>
            <w:tcW w:w="2268" w:type="dxa"/>
          </w:tcPr>
          <w:p w:rsidR="00D053AE" w:rsidRDefault="00CD72BF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" w:anchor="h816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</w:rPr>
                <w:t>п. 1, 6 ст. 1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CD72BF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anchor="h82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4 ч. 2 ст. 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CD72BF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anchor="h82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8" w:anchor="h83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15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9" w:anchor="h88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57</w:t>
              </w:r>
            </w:hyperlink>
          </w:p>
          <w:p w:rsidR="00D053AE" w:rsidRDefault="00D053AE"/>
        </w:tc>
        <w:tc>
          <w:tcPr>
            <w:tcW w:w="3119" w:type="dxa"/>
          </w:tcPr>
          <w:p w:rsidR="00D053AE" w:rsidRDefault="00CD72BF">
            <w:hyperlink r:id="rId10" w:history="1">
              <w:r w:rsidR="00D053AE" w:rsidRPr="00B20035">
                <w:rPr>
                  <w:rStyle w:val="a6"/>
                </w:rPr>
                <w:t>https://normativ.kontur.ru/document?moduleId=1&amp;documentId=411532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CD72BF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  </w:t>
            </w:r>
            <w:hyperlink r:id="rId17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  <w:p w:rsidR="00D053AE" w:rsidRDefault="00D053AE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D053AE" w:rsidRDefault="00D053AE"/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2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 xml:space="preserve">Об общих принципах организации местного </w:t>
            </w:r>
            <w:r>
              <w:rPr>
                <w:rStyle w:val="a4"/>
                <w:color w:val="000000"/>
                <w:sz w:val="21"/>
                <w:szCs w:val="21"/>
              </w:rPr>
              <w:lastRenderedPageBreak/>
              <w:t>самоуправления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lastRenderedPageBreak/>
              <w:t>06.10.2003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131-ФЗ</w:t>
            </w:r>
          </w:p>
        </w:tc>
        <w:tc>
          <w:tcPr>
            <w:tcW w:w="2268" w:type="dxa"/>
            <w:vAlign w:val="center"/>
          </w:tcPr>
          <w:p w:rsidR="00D053AE" w:rsidRDefault="00CD72B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8" w:anchor="h946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ч. 1 ст. 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9" w:anchor="h961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19 ч. 1 ст. 14</w:t>
              </w:r>
            </w:hyperlink>
          </w:p>
        </w:tc>
        <w:tc>
          <w:tcPr>
            <w:tcW w:w="3119" w:type="dxa"/>
          </w:tcPr>
          <w:p w:rsidR="00D053AE" w:rsidRDefault="00CD72BF">
            <w:hyperlink r:id="rId20" w:history="1">
              <w:r w:rsidR="00D053AE" w:rsidRPr="00B20035">
                <w:rPr>
                  <w:rStyle w:val="a6"/>
                </w:rPr>
                <w:t>http://pravo.gov.ru/proxy/ips/?docbody=&amp;nd=102074303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CD72BF">
            <w:hyperlink r:id="rId2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7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28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 xml:space="preserve">"Кодекса Российской Федерации об административных </w:t>
              </w:r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lastRenderedPageBreak/>
                <w:t>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lastRenderedPageBreak/>
              <w:t>3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Об охране окружающей среды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10.01.2002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7-ФЗ</w:t>
            </w:r>
          </w:p>
        </w:tc>
        <w:tc>
          <w:tcPr>
            <w:tcW w:w="2268" w:type="dxa"/>
            <w:vAlign w:val="center"/>
          </w:tcPr>
          <w:p w:rsidR="00D053AE" w:rsidRDefault="00CD72BF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9" w:anchor="h55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38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0" w:anchor="h56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39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1" w:anchor="h565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44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2" w:anchor="h584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61</w:t>
              </w:r>
            </w:hyperlink>
          </w:p>
        </w:tc>
        <w:tc>
          <w:tcPr>
            <w:tcW w:w="3119" w:type="dxa"/>
          </w:tcPr>
          <w:p w:rsidR="00D053AE" w:rsidRDefault="00D053AE">
            <w:r w:rsidRPr="00D053AE">
              <w:t>http://pravo.gov.ru/proxy/ips/?docbody=&amp;nd=102074303</w:t>
            </w:r>
          </w:p>
        </w:tc>
        <w:tc>
          <w:tcPr>
            <w:tcW w:w="3685" w:type="dxa"/>
          </w:tcPr>
          <w:p w:rsidR="00D053AE" w:rsidRDefault="00CD72BF">
            <w:hyperlink r:id="rId3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4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4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санитарно-эпидемиологическом благополучии населения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30.03.1999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52-ФЗ</w:t>
            </w:r>
          </w:p>
        </w:tc>
        <w:tc>
          <w:tcPr>
            <w:tcW w:w="2268" w:type="dxa"/>
            <w:vAlign w:val="center"/>
          </w:tcPr>
          <w:p w:rsidR="00D053AE" w:rsidRDefault="00CD72B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41" w:anchor="h432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п. 1, 2 ст.12</w:t>
              </w:r>
            </w:hyperlink>
          </w:p>
        </w:tc>
        <w:tc>
          <w:tcPr>
            <w:tcW w:w="3119" w:type="dxa"/>
          </w:tcPr>
          <w:p w:rsidR="00D053AE" w:rsidRDefault="00CD72BF">
            <w:hyperlink r:id="rId42" w:history="1">
              <w:r w:rsidR="00D053AE" w:rsidRPr="00B20035">
                <w:rPr>
                  <w:rStyle w:val="a6"/>
                </w:rPr>
                <w:t>http://pravo.gov.ru/proxy/ips/?docbody=&amp;nd=102058898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CD72BF">
            <w:hyperlink r:id="rId4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5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Default="005E3A38">
            <w:r>
              <w:t>5</w:t>
            </w:r>
          </w:p>
        </w:tc>
        <w:tc>
          <w:tcPr>
            <w:tcW w:w="106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социальной защите инвалидов в Российской Федерации</w:t>
            </w:r>
          </w:p>
        </w:tc>
        <w:tc>
          <w:tcPr>
            <w:tcW w:w="127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24.11.1995 г.</w:t>
            </w:r>
          </w:p>
        </w:tc>
        <w:tc>
          <w:tcPr>
            <w:tcW w:w="155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181-ФЗ</w:t>
            </w:r>
          </w:p>
        </w:tc>
        <w:tc>
          <w:tcPr>
            <w:tcW w:w="2268" w:type="dxa"/>
            <w:vAlign w:val="center"/>
          </w:tcPr>
          <w:p w:rsidR="00D053AE" w:rsidRDefault="00CD72B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1" w:anchor="h427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ст. 15</w:t>
              </w:r>
            </w:hyperlink>
          </w:p>
        </w:tc>
        <w:tc>
          <w:tcPr>
            <w:tcW w:w="3119" w:type="dxa"/>
          </w:tcPr>
          <w:p w:rsidR="00D053AE" w:rsidRDefault="00CD72BF">
            <w:hyperlink r:id="rId52" w:history="1">
              <w:r w:rsidR="00D053AE" w:rsidRPr="00B20035">
                <w:rPr>
                  <w:rStyle w:val="a6"/>
                </w:rPr>
                <w:t>http://pravo.gov.ru/proxy/ips/?docbody&amp;nd=102038362</w:t>
              </w:r>
            </w:hyperlink>
          </w:p>
          <w:p w:rsidR="00D053AE" w:rsidRDefault="00D053AE"/>
        </w:tc>
        <w:tc>
          <w:tcPr>
            <w:tcW w:w="3685" w:type="dxa"/>
          </w:tcPr>
          <w:p w:rsidR="00D053AE" w:rsidRDefault="00CD72BF">
            <w:hyperlink r:id="rId5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60" w:anchor="h291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61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5E3A38">
        <w:tc>
          <w:tcPr>
            <w:tcW w:w="323" w:type="dxa"/>
          </w:tcPr>
          <w:p w:rsidR="00D053AE" w:rsidRPr="005E3A38" w:rsidRDefault="005E3A38">
            <w:pPr>
              <w:rPr>
                <w:color w:val="000000" w:themeColor="text1"/>
                <w:highlight w:val="yellow"/>
              </w:rPr>
            </w:pPr>
            <w:r w:rsidRPr="00FF7711">
              <w:rPr>
                <w:color w:val="000000" w:themeColor="text1"/>
              </w:rPr>
              <w:t>6</w:t>
            </w:r>
          </w:p>
        </w:tc>
        <w:tc>
          <w:tcPr>
            <w:tcW w:w="1061" w:type="dxa"/>
          </w:tcPr>
          <w:p w:rsidR="00D053AE" w:rsidRPr="005E3A38" w:rsidRDefault="00D053AE" w:rsidP="00FF7711">
            <w:pPr>
              <w:rPr>
                <w:color w:val="000000" w:themeColor="text1"/>
                <w:highlight w:val="yellow"/>
              </w:rPr>
            </w:pPr>
            <w:r w:rsidRPr="00FF7711">
              <w:rPr>
                <w:color w:val="000000" w:themeColor="text1"/>
              </w:rPr>
              <w:t xml:space="preserve">Решение Собрания представителей </w:t>
            </w:r>
            <w:r w:rsidR="00FF7711" w:rsidRPr="00FF7711">
              <w:rPr>
                <w:color w:val="000000" w:themeColor="text1"/>
              </w:rPr>
              <w:t>Верхняя Орлянка</w:t>
            </w:r>
          </w:p>
        </w:tc>
        <w:tc>
          <w:tcPr>
            <w:tcW w:w="1559" w:type="dxa"/>
          </w:tcPr>
          <w:p w:rsidR="00D053AE" w:rsidRPr="00FF7711" w:rsidRDefault="00D053AE">
            <w:pPr>
              <w:rPr>
                <w:color w:val="000000" w:themeColor="text1"/>
              </w:rPr>
            </w:pPr>
            <w:r w:rsidRPr="00FF7711">
              <w:rPr>
                <w:color w:val="000000" w:themeColor="text1"/>
              </w:rPr>
              <w:t>Положение о муниципальном контроле в сфере благоустройства</w:t>
            </w:r>
          </w:p>
        </w:tc>
        <w:tc>
          <w:tcPr>
            <w:tcW w:w="1276" w:type="dxa"/>
          </w:tcPr>
          <w:p w:rsidR="00D053AE" w:rsidRPr="005E3A38" w:rsidRDefault="00FF7711">
            <w:pPr>
              <w:rPr>
                <w:color w:val="000000" w:themeColor="text1"/>
                <w:highlight w:val="yellow"/>
              </w:rPr>
            </w:pPr>
            <w:r w:rsidRPr="00FF7711">
              <w:rPr>
                <w:color w:val="000000" w:themeColor="text1"/>
              </w:rPr>
              <w:t>25.02.2022г.</w:t>
            </w:r>
          </w:p>
        </w:tc>
        <w:tc>
          <w:tcPr>
            <w:tcW w:w="1559" w:type="dxa"/>
          </w:tcPr>
          <w:p w:rsidR="00D053AE" w:rsidRPr="005E3A38" w:rsidRDefault="00FF7711">
            <w:pPr>
              <w:rPr>
                <w:color w:val="000000" w:themeColor="text1"/>
                <w:highlight w:val="yellow"/>
              </w:rPr>
            </w:pPr>
            <w:r w:rsidRPr="00FF7711">
              <w:rPr>
                <w:color w:val="000000" w:themeColor="text1"/>
              </w:rPr>
              <w:t>№ 10</w:t>
            </w:r>
          </w:p>
        </w:tc>
        <w:tc>
          <w:tcPr>
            <w:tcW w:w="2268" w:type="dxa"/>
          </w:tcPr>
          <w:p w:rsidR="00FF7711" w:rsidRDefault="00FF7711" w:rsidP="00FF7711">
            <w:r w:rsidRPr="00555D09">
              <w:rPr>
                <w:color w:val="000000" w:themeColor="text1"/>
                <w:sz w:val="28"/>
                <w:szCs w:val="28"/>
              </w:rPr>
              <w:t xml:space="preserve">пункт </w:t>
            </w:r>
            <w:r>
              <w:rPr>
                <w:color w:val="000000" w:themeColor="text1"/>
                <w:sz w:val="28"/>
                <w:szCs w:val="28"/>
              </w:rPr>
              <w:t>1.2</w:t>
            </w:r>
            <w:r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7711" w:rsidRDefault="00FF7711" w:rsidP="00FF7711"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5D09">
              <w:rPr>
                <w:color w:val="000000" w:themeColor="text1"/>
                <w:sz w:val="28"/>
                <w:szCs w:val="28"/>
              </w:rPr>
              <w:t>пункт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555D09">
              <w:rPr>
                <w:color w:val="000000" w:themeColor="text1"/>
                <w:sz w:val="28"/>
                <w:szCs w:val="28"/>
              </w:rPr>
              <w:t xml:space="preserve">.2 </w:t>
            </w:r>
          </w:p>
          <w:p w:rsidR="00FF7711" w:rsidRDefault="00FF7711" w:rsidP="00FF7711">
            <w:r w:rsidRPr="00516827">
              <w:rPr>
                <w:color w:val="000000" w:themeColor="text1"/>
                <w:sz w:val="28"/>
                <w:szCs w:val="28"/>
              </w:rPr>
              <w:t xml:space="preserve">пункт 3.6 </w:t>
            </w:r>
          </w:p>
          <w:p w:rsidR="00D053AE" w:rsidRPr="005E3A38" w:rsidRDefault="00D053AE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</w:tcPr>
          <w:p w:rsidR="00D053AE" w:rsidRPr="005E3A38" w:rsidRDefault="00FF7711">
            <w:pPr>
              <w:rPr>
                <w:color w:val="000000" w:themeColor="text1"/>
                <w:highlight w:val="yellow"/>
              </w:rPr>
            </w:pPr>
            <w:r w:rsidRPr="00FF7711">
              <w:rPr>
                <w:color w:val="000000" w:themeColor="text1"/>
              </w:rPr>
              <w:t>http://provinc.sergievsk.ru/ufiles/orlyanka/Контрольно-надзорная%20деятельность/2022/орл%20решение%20№%2010%20от%2025.02.22-%20изменение%20в%20м.к.%20по%20благоустр..docx</w:t>
            </w:r>
          </w:p>
        </w:tc>
        <w:tc>
          <w:tcPr>
            <w:tcW w:w="3685" w:type="dxa"/>
          </w:tcPr>
          <w:p w:rsidR="00D053AE" w:rsidRPr="005E3A38" w:rsidRDefault="00CD72BF">
            <w:pPr>
              <w:rPr>
                <w:color w:val="000000" w:themeColor="text1"/>
                <w:highlight w:val="yellow"/>
              </w:rPr>
            </w:pPr>
            <w:hyperlink r:id="rId62" w:anchor="h2818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3" w:anchor="h2822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4" w:anchor="h1812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5" w:anchor="h284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6" w:anchor="h2847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7" w:anchor="h2850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8" w:anchor="h2864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9" w:anchor="h2916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 w:rsidRPr="005E3A38">
              <w:rPr>
                <w:rStyle w:val="a4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0" w:anchor="h2732" w:tgtFrame="_blank" w:history="1">
              <w:r w:rsidR="00D053AE" w:rsidRPr="005E3A38">
                <w:rPr>
                  <w:rStyle w:val="a6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Default="00D053AE"/>
    <w:sectPr w:rsidR="00D053AE" w:rsidSect="005E3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3A1143"/>
    <w:rsid w:val="004A745C"/>
    <w:rsid w:val="00575B02"/>
    <w:rsid w:val="005E3A38"/>
    <w:rsid w:val="008B5B64"/>
    <w:rsid w:val="00CD72BF"/>
    <w:rsid w:val="00D053AE"/>
    <w:rsid w:val="00DC4B86"/>
    <w:rsid w:val="00E91BD5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paragraph" w:styleId="4">
    <w:name w:val="heading 4"/>
    <w:basedOn w:val="a"/>
    <w:link w:val="40"/>
    <w:uiPriority w:val="9"/>
    <w:qFormat/>
    <w:rsid w:val="004A7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A7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://pravo.gov.ru/proxy/ips/?docbody=&amp;nd=102058898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532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32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568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Relationship Id="rId61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1532" TargetMode="External"/><Relationship Id="rId19" Type="http://schemas.openxmlformats.org/officeDocument/2006/relationships/hyperlink" Target="https://normativ.kontur.ru/document?moduleId=1&amp;documentId=414616&amp;cwi=54293" TargetMode="External"/><Relationship Id="rId31" Type="http://schemas.openxmlformats.org/officeDocument/2006/relationships/hyperlink" Target="https://normativ.kontur.ru/document?moduleId=1&amp;documentId=413568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pravo.gov.ru/proxy/ips/?docbody&amp;nd=102038362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TargetMode="External"/><Relationship Id="rId9" Type="http://schemas.openxmlformats.org/officeDocument/2006/relationships/hyperlink" Target="https://normativ.kontur.ru/document?moduleId=1&amp;documentId=411532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568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532" TargetMode="External"/><Relationship Id="rId51" Type="http://schemas.openxmlformats.org/officeDocument/2006/relationships/hyperlink" Target="https://normativ.kontur.ru/document?moduleId=1&amp;documentId=400902&amp;cwi=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://pravo.gov.ru/proxy/ips/?docbody=&amp;nd=102074303" TargetMode="External"/><Relationship Id="rId41" Type="http://schemas.openxmlformats.org/officeDocument/2006/relationships/hyperlink" Target="https://normativ.kontur.ru/document?moduleId=1&amp;documentId=405056&amp;cwi=1409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s://normativ.kontur.ru/document?moduleId=1&amp;documentId=413840" TargetMode="External"/><Relationship Id="rId70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2022-09-28T05:05:00Z</cp:lastPrinted>
  <dcterms:created xsi:type="dcterms:W3CDTF">2022-10-04T12:11:00Z</dcterms:created>
  <dcterms:modified xsi:type="dcterms:W3CDTF">2022-10-04T12:11:00Z</dcterms:modified>
</cp:coreProperties>
</file>